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tbl>
      <w:tblPr>
        <w:tblStyle w:val="2"/>
        <w:tblW w:w="822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0"/>
        <w:gridCol w:w="1522"/>
        <w:gridCol w:w="2232"/>
        <w:gridCol w:w="15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</w:trPr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小标宋简体" w:hAnsi="宋体" w:eastAsia="方正小标宋简体" w:cs="宋体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  <w:t>河南省普通大中专学校优秀应届毕业生推荐名单（Visual Foxpro）数据库结构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学院名称</w:t>
            </w:r>
          </w:p>
        </w:tc>
        <w:tc>
          <w:tcPr>
            <w:tcW w:w="1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2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考生号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</w:tbl>
    <w:p>
      <w:pPr>
        <w:spacing w:line="580" w:lineRule="exact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13"/>
    <w:rsid w:val="00833513"/>
    <w:rsid w:val="0F2C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186</Characters>
  <Lines>1</Lines>
  <Paragraphs>1</Paragraphs>
  <TotalTime>2</TotalTime>
  <ScaleCrop>false</ScaleCrop>
  <LinksUpToDate>false</LinksUpToDate>
  <CharactersWithSpaces>217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2020-05-07T07:11:00Z</dcterms:created>
  <dc:creator>user00</dc:creator>
  <cp:lastModifiedBy>Administrator</cp:lastModifiedBy>
  <dcterms:modified xsi:type="dcterms:W3CDTF">2021-03-21T11:30:15Z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